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43" w:rsidRPr="004F2A93" w:rsidRDefault="004F2A93" w:rsidP="005B6F35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燕山大学</w:t>
      </w:r>
      <w:r w:rsidR="005B6F35" w:rsidRPr="004F2A93">
        <w:rPr>
          <w:rFonts w:ascii="黑体" w:eastAsia="黑体" w:hAnsi="黑体" w:hint="eastAsia"/>
          <w:sz w:val="28"/>
          <w:szCs w:val="28"/>
        </w:rPr>
        <w:t>危险化学品备案表</w:t>
      </w:r>
    </w:p>
    <w:tbl>
      <w:tblPr>
        <w:tblStyle w:val="a9"/>
        <w:tblW w:w="14578" w:type="dxa"/>
        <w:jc w:val="center"/>
        <w:tblLook w:val="04A0" w:firstRow="1" w:lastRow="0" w:firstColumn="1" w:lastColumn="0" w:noHBand="0" w:noVBand="1"/>
      </w:tblPr>
      <w:tblGrid>
        <w:gridCol w:w="876"/>
        <w:gridCol w:w="1658"/>
        <w:gridCol w:w="1663"/>
        <w:gridCol w:w="2365"/>
        <w:gridCol w:w="1659"/>
        <w:gridCol w:w="2122"/>
        <w:gridCol w:w="2122"/>
        <w:gridCol w:w="2113"/>
      </w:tblGrid>
      <w:tr w:rsidR="005B6F35" w:rsidRPr="005F3A6C" w:rsidTr="00566042">
        <w:trPr>
          <w:trHeight w:val="567"/>
          <w:jc w:val="center"/>
        </w:trPr>
        <w:tc>
          <w:tcPr>
            <w:tcW w:w="876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58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663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CAS号</w:t>
            </w:r>
          </w:p>
        </w:tc>
        <w:tc>
          <w:tcPr>
            <w:tcW w:w="2365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购买数量（</w:t>
            </w:r>
            <w:r w:rsidR="00566042">
              <w:rPr>
                <w:rFonts w:ascii="仿宋" w:eastAsia="仿宋" w:hAnsi="仿宋" w:hint="eastAsia"/>
                <w:b/>
                <w:sz w:val="28"/>
                <w:szCs w:val="28"/>
              </w:rPr>
              <w:t>k</w:t>
            </w: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g）</w:t>
            </w:r>
          </w:p>
        </w:tc>
        <w:tc>
          <w:tcPr>
            <w:tcW w:w="1659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实验名称</w:t>
            </w:r>
          </w:p>
        </w:tc>
        <w:tc>
          <w:tcPr>
            <w:tcW w:w="2122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供货厂家</w:t>
            </w:r>
          </w:p>
        </w:tc>
        <w:tc>
          <w:tcPr>
            <w:tcW w:w="2122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存放地点</w:t>
            </w:r>
          </w:p>
        </w:tc>
        <w:tc>
          <w:tcPr>
            <w:tcW w:w="2113" w:type="dxa"/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b/>
                <w:sz w:val="28"/>
                <w:szCs w:val="28"/>
              </w:rPr>
              <w:t>防护措施</w:t>
            </w:r>
          </w:p>
        </w:tc>
      </w:tr>
      <w:tr w:rsidR="005B6F35" w:rsidRPr="005F3A6C" w:rsidTr="000A0823">
        <w:trPr>
          <w:trHeight w:val="567"/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A6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5B6F35" w:rsidRPr="005F3A6C" w:rsidRDefault="005B6F35" w:rsidP="005B6F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823" w:rsidRPr="005F3A6C" w:rsidTr="000A0823">
        <w:trPr>
          <w:trHeight w:val="567"/>
          <w:jc w:val="center"/>
        </w:trPr>
        <w:tc>
          <w:tcPr>
            <w:tcW w:w="1457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A0823" w:rsidRPr="005F3A6C" w:rsidRDefault="000A0823" w:rsidP="00DC22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823">
              <w:rPr>
                <w:rFonts w:ascii="仿宋" w:eastAsia="仿宋" w:hAnsi="仿宋" w:hint="eastAsia"/>
                <w:sz w:val="22"/>
                <w:szCs w:val="28"/>
              </w:rPr>
              <w:t>说明：</w:t>
            </w:r>
            <w:r w:rsidR="00DC222C">
              <w:rPr>
                <w:rFonts w:ascii="仿宋" w:eastAsia="仿宋" w:hAnsi="仿宋" w:hint="eastAsia"/>
                <w:sz w:val="22"/>
                <w:szCs w:val="28"/>
              </w:rPr>
              <w:t>1、购置</w:t>
            </w:r>
            <w:r w:rsidRPr="000A0823">
              <w:rPr>
                <w:rFonts w:ascii="仿宋" w:eastAsia="仿宋" w:hAnsi="仿宋" w:hint="eastAsia"/>
                <w:sz w:val="22"/>
                <w:szCs w:val="28"/>
              </w:rPr>
              <w:t>多种</w:t>
            </w:r>
            <w:r w:rsidR="00DC222C">
              <w:rPr>
                <w:rFonts w:ascii="仿宋" w:eastAsia="仿宋" w:hAnsi="仿宋" w:hint="eastAsia"/>
                <w:sz w:val="22"/>
                <w:szCs w:val="28"/>
              </w:rPr>
              <w:t>危险</w:t>
            </w:r>
            <w:r w:rsidRPr="000A0823">
              <w:rPr>
                <w:rFonts w:ascii="仿宋" w:eastAsia="仿宋" w:hAnsi="仿宋" w:hint="eastAsia"/>
                <w:sz w:val="22"/>
                <w:szCs w:val="28"/>
              </w:rPr>
              <w:t>化学品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请</w:t>
            </w:r>
            <w:r w:rsidRPr="000A0823">
              <w:rPr>
                <w:rFonts w:ascii="仿宋" w:eastAsia="仿宋" w:hAnsi="仿宋" w:hint="eastAsia"/>
                <w:sz w:val="22"/>
                <w:szCs w:val="28"/>
              </w:rPr>
              <w:t>自行添加行</w:t>
            </w:r>
            <w:r w:rsidR="00DC222C">
              <w:rPr>
                <w:rFonts w:ascii="仿宋" w:eastAsia="仿宋" w:hAnsi="仿宋" w:hint="eastAsia"/>
                <w:sz w:val="22"/>
                <w:szCs w:val="28"/>
              </w:rPr>
              <w:t>；2、使用人不同，需另外填写备案表。</w:t>
            </w:r>
            <w:bookmarkStart w:id="0" w:name="_GoBack"/>
            <w:bookmarkEnd w:id="0"/>
          </w:p>
        </w:tc>
      </w:tr>
    </w:tbl>
    <w:p w:rsidR="005B6F35" w:rsidRPr="004F2A93" w:rsidRDefault="005F3A6C" w:rsidP="005B6F3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安全管理</w:t>
      </w:r>
      <w:r w:rsidR="005B6F35" w:rsidRPr="004F2A93">
        <w:rPr>
          <w:rFonts w:ascii="黑体" w:eastAsia="黑体" w:hAnsi="黑体" w:hint="eastAsia"/>
          <w:sz w:val="28"/>
          <w:szCs w:val="28"/>
        </w:rPr>
        <w:t>承诺书</w:t>
      </w:r>
    </w:p>
    <w:p w:rsidR="005B6F35" w:rsidRDefault="001F4D5E" w:rsidP="000C7317">
      <w:pPr>
        <w:ind w:firstLine="539"/>
        <w:jc w:val="left"/>
        <w:rPr>
          <w:rFonts w:ascii="仿宋" w:eastAsia="仿宋" w:hAnsi="仿宋"/>
          <w:sz w:val="28"/>
          <w:szCs w:val="28"/>
        </w:rPr>
      </w:pPr>
      <w:r w:rsidRPr="004F2A93">
        <w:rPr>
          <w:rFonts w:ascii="仿宋" w:eastAsia="仿宋" w:hAnsi="仿宋" w:hint="eastAsia"/>
          <w:sz w:val="28"/>
          <w:szCs w:val="28"/>
        </w:rPr>
        <w:t>我已熟知</w:t>
      </w:r>
      <w:r w:rsidR="004F2A93" w:rsidRPr="004F2A93">
        <w:rPr>
          <w:rFonts w:ascii="仿宋" w:eastAsia="仿宋" w:hAnsi="仿宋" w:hint="eastAsia"/>
          <w:sz w:val="28"/>
          <w:szCs w:val="28"/>
        </w:rPr>
        <w:t>剧毒、</w:t>
      </w:r>
      <w:r w:rsidRPr="004F2A93">
        <w:rPr>
          <w:rFonts w:ascii="仿宋" w:eastAsia="仿宋" w:hAnsi="仿宋" w:hint="eastAsia"/>
          <w:sz w:val="28"/>
          <w:szCs w:val="28"/>
        </w:rPr>
        <w:t>易制毒、易制爆等</w:t>
      </w:r>
      <w:proofErr w:type="gramStart"/>
      <w:r w:rsidRPr="004F2A93">
        <w:rPr>
          <w:rFonts w:ascii="仿宋" w:eastAsia="仿宋" w:hAnsi="仿宋" w:hint="eastAsia"/>
          <w:sz w:val="28"/>
          <w:szCs w:val="28"/>
        </w:rPr>
        <w:t>管控类</w:t>
      </w:r>
      <w:r w:rsidR="004F2A93" w:rsidRPr="004F2A93">
        <w:rPr>
          <w:rFonts w:ascii="仿宋" w:eastAsia="仿宋" w:hAnsi="仿宋" w:hint="eastAsia"/>
          <w:sz w:val="28"/>
          <w:szCs w:val="28"/>
        </w:rPr>
        <w:t>危险</w:t>
      </w:r>
      <w:proofErr w:type="gramEnd"/>
      <w:r w:rsidR="004F2A93" w:rsidRPr="004F2A93">
        <w:rPr>
          <w:rFonts w:ascii="仿宋" w:eastAsia="仿宋" w:hAnsi="仿宋" w:hint="eastAsia"/>
          <w:sz w:val="28"/>
          <w:szCs w:val="28"/>
        </w:rPr>
        <w:t>化学品的安全管理制度，即：使用和储存</w:t>
      </w:r>
      <w:proofErr w:type="gramStart"/>
      <w:r w:rsidR="004F2A93" w:rsidRPr="004F2A93">
        <w:rPr>
          <w:rFonts w:ascii="仿宋" w:eastAsia="仿宋" w:hAnsi="仿宋" w:hint="eastAsia"/>
          <w:sz w:val="28"/>
          <w:szCs w:val="28"/>
        </w:rPr>
        <w:t>管控类危险</w:t>
      </w:r>
      <w:proofErr w:type="gramEnd"/>
      <w:r w:rsidR="004F2A93" w:rsidRPr="004F2A93">
        <w:rPr>
          <w:rFonts w:ascii="仿宋" w:eastAsia="仿宋" w:hAnsi="仿宋" w:hint="eastAsia"/>
          <w:sz w:val="28"/>
          <w:szCs w:val="28"/>
        </w:rPr>
        <w:t>化学品要建立台账，严格实行“五双”制度，即双人管理、双人收发、双人运输、双人双锁、双人使用为核心的安全管理制度；如实记录教学、科研、生产过程中使用和储存的管</w:t>
      </w:r>
      <w:proofErr w:type="gramStart"/>
      <w:r w:rsidR="004F2A93" w:rsidRPr="004F2A93">
        <w:rPr>
          <w:rFonts w:ascii="仿宋" w:eastAsia="仿宋" w:hAnsi="仿宋" w:hint="eastAsia"/>
          <w:sz w:val="28"/>
          <w:szCs w:val="28"/>
        </w:rPr>
        <w:t>控类危险化品</w:t>
      </w:r>
      <w:proofErr w:type="gramEnd"/>
      <w:r w:rsidR="004F2A93" w:rsidRPr="004F2A93">
        <w:rPr>
          <w:rFonts w:ascii="仿宋" w:eastAsia="仿宋" w:hAnsi="仿宋" w:hint="eastAsia"/>
          <w:sz w:val="28"/>
          <w:szCs w:val="28"/>
        </w:rPr>
        <w:t>数量和流向；加强使用和储存易制爆等危险化学品的人防、物防、技防等安全管理措施，确保不发生</w:t>
      </w:r>
      <w:proofErr w:type="gramStart"/>
      <w:r w:rsidR="004F2A93" w:rsidRPr="004F2A93">
        <w:rPr>
          <w:rFonts w:ascii="仿宋" w:eastAsia="仿宋" w:hAnsi="仿宋" w:hint="eastAsia"/>
          <w:sz w:val="28"/>
          <w:szCs w:val="28"/>
        </w:rPr>
        <w:t>管控类危险</w:t>
      </w:r>
      <w:proofErr w:type="gramEnd"/>
      <w:r w:rsidR="004F2A93" w:rsidRPr="004F2A93">
        <w:rPr>
          <w:rFonts w:ascii="仿宋" w:eastAsia="仿宋" w:hAnsi="仿宋" w:hint="eastAsia"/>
          <w:sz w:val="28"/>
          <w:szCs w:val="28"/>
        </w:rPr>
        <w:t>化学品被盗（抢）、丢失等事故，一旦发生被盗（抢）、丢失等事故的，应立即逐级上报。并且承诺按管</w:t>
      </w:r>
      <w:proofErr w:type="gramStart"/>
      <w:r w:rsidR="004F2A93" w:rsidRPr="004F2A93">
        <w:rPr>
          <w:rFonts w:ascii="仿宋" w:eastAsia="仿宋" w:hAnsi="仿宋" w:hint="eastAsia"/>
          <w:sz w:val="28"/>
          <w:szCs w:val="28"/>
        </w:rPr>
        <w:t>控类危化品</w:t>
      </w:r>
      <w:proofErr w:type="gramEnd"/>
      <w:r w:rsidR="004F2A93" w:rsidRPr="004F2A93">
        <w:rPr>
          <w:rFonts w:ascii="仿宋" w:eastAsia="仿宋" w:hAnsi="仿宋" w:hint="eastAsia"/>
          <w:sz w:val="28"/>
          <w:szCs w:val="28"/>
        </w:rPr>
        <w:t>的安全管理制度要求认真履行。如违反愿承担相应责任。</w:t>
      </w:r>
    </w:p>
    <w:tbl>
      <w:tblPr>
        <w:tblStyle w:val="a9"/>
        <w:tblW w:w="1424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029"/>
        <w:gridCol w:w="1236"/>
        <w:gridCol w:w="1862"/>
        <w:gridCol w:w="1236"/>
        <w:gridCol w:w="1862"/>
        <w:gridCol w:w="1796"/>
        <w:gridCol w:w="1862"/>
      </w:tblGrid>
      <w:tr w:rsidR="003E25C5" w:rsidTr="003E25C5">
        <w:tc>
          <w:tcPr>
            <w:tcW w:w="2366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承诺人（使用人）：</w:t>
            </w:r>
          </w:p>
        </w:tc>
        <w:tc>
          <w:tcPr>
            <w:tcW w:w="2029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工号：</w:t>
            </w:r>
          </w:p>
        </w:tc>
        <w:tc>
          <w:tcPr>
            <w:tcW w:w="1862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  <w:tc>
          <w:tcPr>
            <w:tcW w:w="1862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  <w:tc>
          <w:tcPr>
            <w:tcW w:w="1862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44CD" w:rsidTr="006D3B1E">
        <w:tc>
          <w:tcPr>
            <w:tcW w:w="2366" w:type="dxa"/>
          </w:tcPr>
          <w:p w:rsidR="00F944CD" w:rsidRDefault="00F944CD" w:rsidP="0017563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保管员：</w:t>
            </w:r>
          </w:p>
        </w:tc>
        <w:tc>
          <w:tcPr>
            <w:tcW w:w="2029" w:type="dxa"/>
          </w:tcPr>
          <w:p w:rsidR="00F944CD" w:rsidRDefault="00F944CD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F944CD" w:rsidRDefault="00F944CD" w:rsidP="004F2A9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工号：</w:t>
            </w:r>
          </w:p>
        </w:tc>
        <w:tc>
          <w:tcPr>
            <w:tcW w:w="1862" w:type="dxa"/>
          </w:tcPr>
          <w:p w:rsidR="00F944CD" w:rsidRDefault="00F944CD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56" w:type="dxa"/>
            <w:gridSpan w:val="4"/>
          </w:tcPr>
          <w:p w:rsidR="00F944CD" w:rsidRPr="00F944CD" w:rsidRDefault="00F944CD" w:rsidP="00F944C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44CD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（注：为实现双人管理，保管员与使用人需不同）</w:t>
            </w:r>
          </w:p>
        </w:tc>
      </w:tr>
      <w:tr w:rsidR="003E25C5" w:rsidTr="00311AA0">
        <w:tc>
          <w:tcPr>
            <w:tcW w:w="2366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学院领导（签字）：</w:t>
            </w:r>
          </w:p>
        </w:tc>
        <w:tc>
          <w:tcPr>
            <w:tcW w:w="11883" w:type="dxa"/>
            <w:gridSpan w:val="7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25C5" w:rsidTr="00D47054">
        <w:tc>
          <w:tcPr>
            <w:tcW w:w="2366" w:type="dxa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学院（盖章）：</w:t>
            </w:r>
          </w:p>
        </w:tc>
        <w:tc>
          <w:tcPr>
            <w:tcW w:w="11883" w:type="dxa"/>
            <w:gridSpan w:val="7"/>
          </w:tcPr>
          <w:p w:rsidR="003E25C5" w:rsidRDefault="003E25C5" w:rsidP="004F2A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F2A93" w:rsidRPr="004F2A93" w:rsidRDefault="004F2A93" w:rsidP="001E7772">
      <w:pPr>
        <w:jc w:val="left"/>
        <w:rPr>
          <w:sz w:val="28"/>
          <w:szCs w:val="28"/>
        </w:rPr>
      </w:pPr>
    </w:p>
    <w:sectPr w:rsidR="004F2A93" w:rsidRPr="004F2A93" w:rsidSect="001E7772">
      <w:footerReference w:type="default" r:id="rId7"/>
      <w:pgSz w:w="16838" w:h="11906" w:orient="landscape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0F" w:rsidRDefault="008D020F" w:rsidP="005B6F35">
      <w:r>
        <w:separator/>
      </w:r>
    </w:p>
  </w:endnote>
  <w:endnote w:type="continuationSeparator" w:id="0">
    <w:p w:rsidR="008D020F" w:rsidRDefault="008D020F" w:rsidP="005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93582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E7772" w:rsidRDefault="001E7772" w:rsidP="001E7772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2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2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0F" w:rsidRDefault="008D020F" w:rsidP="005B6F35">
      <w:r>
        <w:separator/>
      </w:r>
    </w:p>
  </w:footnote>
  <w:footnote w:type="continuationSeparator" w:id="0">
    <w:p w:rsidR="008D020F" w:rsidRDefault="008D020F" w:rsidP="005B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12"/>
    <w:rsid w:val="0001197B"/>
    <w:rsid w:val="000A0823"/>
    <w:rsid w:val="000C7317"/>
    <w:rsid w:val="00175637"/>
    <w:rsid w:val="00176F43"/>
    <w:rsid w:val="001B7461"/>
    <w:rsid w:val="001E7772"/>
    <w:rsid w:val="001F4D5E"/>
    <w:rsid w:val="003E25C5"/>
    <w:rsid w:val="00480DF2"/>
    <w:rsid w:val="004F2A93"/>
    <w:rsid w:val="00566042"/>
    <w:rsid w:val="005B6F35"/>
    <w:rsid w:val="005D096D"/>
    <w:rsid w:val="005F3A6C"/>
    <w:rsid w:val="006846D8"/>
    <w:rsid w:val="006B0E32"/>
    <w:rsid w:val="008905FA"/>
    <w:rsid w:val="008D020F"/>
    <w:rsid w:val="00D15212"/>
    <w:rsid w:val="00DA2A1B"/>
    <w:rsid w:val="00DC222C"/>
    <w:rsid w:val="00E25CC5"/>
    <w:rsid w:val="00F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0D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480D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0DF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E25C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80DF2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qFormat/>
    <w:rsid w:val="00480DF2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4">
    <w:name w:val="No Spacing"/>
    <w:uiPriority w:val="1"/>
    <w:qFormat/>
    <w:rsid w:val="00480DF2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80DF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Strong"/>
    <w:basedOn w:val="a0"/>
    <w:uiPriority w:val="22"/>
    <w:qFormat/>
    <w:rsid w:val="00480DF2"/>
    <w:rPr>
      <w:b/>
      <w:bCs/>
    </w:rPr>
  </w:style>
  <w:style w:type="paragraph" w:styleId="a6">
    <w:name w:val="List Paragraph"/>
    <w:basedOn w:val="a"/>
    <w:uiPriority w:val="34"/>
    <w:qFormat/>
    <w:rsid w:val="00480DF2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5B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B6F3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B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B6F35"/>
    <w:rPr>
      <w:sz w:val="18"/>
      <w:szCs w:val="18"/>
    </w:rPr>
  </w:style>
  <w:style w:type="table" w:styleId="a9">
    <w:name w:val="Table Grid"/>
    <w:basedOn w:val="a1"/>
    <w:uiPriority w:val="59"/>
    <w:rsid w:val="005B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0D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480D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0DF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E25C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80DF2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qFormat/>
    <w:rsid w:val="00480DF2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4">
    <w:name w:val="No Spacing"/>
    <w:uiPriority w:val="1"/>
    <w:qFormat/>
    <w:rsid w:val="00480DF2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80DF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Strong"/>
    <w:basedOn w:val="a0"/>
    <w:uiPriority w:val="22"/>
    <w:qFormat/>
    <w:rsid w:val="00480DF2"/>
    <w:rPr>
      <w:b/>
      <w:bCs/>
    </w:rPr>
  </w:style>
  <w:style w:type="paragraph" w:styleId="a6">
    <w:name w:val="List Paragraph"/>
    <w:basedOn w:val="a"/>
    <w:uiPriority w:val="34"/>
    <w:qFormat/>
    <w:rsid w:val="00480DF2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5B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B6F3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B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B6F35"/>
    <w:rPr>
      <w:sz w:val="18"/>
      <w:szCs w:val="18"/>
    </w:rPr>
  </w:style>
  <w:style w:type="table" w:styleId="a9">
    <w:name w:val="Table Grid"/>
    <w:basedOn w:val="a1"/>
    <w:uiPriority w:val="59"/>
    <w:rsid w:val="005B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李茂</cp:lastModifiedBy>
  <cp:revision>15</cp:revision>
  <dcterms:created xsi:type="dcterms:W3CDTF">2018-06-15T02:29:00Z</dcterms:created>
  <dcterms:modified xsi:type="dcterms:W3CDTF">2019-03-01T07:04:00Z</dcterms:modified>
</cp:coreProperties>
</file>